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47746ACF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E03262">
        <w:rPr>
          <w:sz w:val="22"/>
          <w:szCs w:val="22"/>
        </w:rPr>
        <w:t xml:space="preserve"> </w:t>
      </w:r>
      <w:r w:rsidR="009B55BA">
        <w:rPr>
          <w:sz w:val="22"/>
          <w:szCs w:val="22"/>
        </w:rPr>
        <w:t>16</w:t>
      </w:r>
      <w:r w:rsidR="00895929" w:rsidRPr="00895929">
        <w:rPr>
          <w:sz w:val="22"/>
          <w:szCs w:val="22"/>
          <w:vertAlign w:val="superscript"/>
        </w:rPr>
        <w:t>th</w:t>
      </w:r>
      <w:r w:rsidR="00895929">
        <w:rPr>
          <w:sz w:val="22"/>
          <w:szCs w:val="22"/>
        </w:rPr>
        <w:t xml:space="preserve"> </w:t>
      </w:r>
      <w:r w:rsidR="009B55BA">
        <w:rPr>
          <w:sz w:val="22"/>
          <w:szCs w:val="22"/>
        </w:rPr>
        <w:t>January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9B55BA">
        <w:rPr>
          <w:sz w:val="22"/>
          <w:szCs w:val="22"/>
        </w:rPr>
        <w:t>3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9B55B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37380873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3B6CE7AB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55721853" w14:textId="77777777" w:rsidR="00895929" w:rsidRPr="000558DD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</w:p>
    <w:p w14:paraId="151C1D1E" w14:textId="77777777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7295D020" w14:textId="522E39AC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Acorn Biodigester</w:t>
      </w:r>
    </w:p>
    <w:p w14:paraId="5267674E" w14:textId="1E453694" w:rsidR="00014C0D" w:rsidRDefault="00014C0D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Hall update</w:t>
      </w:r>
      <w:r w:rsidR="00F74500">
        <w:rPr>
          <w:b/>
          <w:sz w:val="22"/>
          <w:szCs w:val="22"/>
        </w:rPr>
        <w:t xml:space="preserve"> </w:t>
      </w:r>
    </w:p>
    <w:p w14:paraId="616D5BF0" w14:textId="3AD7EF2C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08FF4713" w14:textId="77777777" w:rsidR="00895929" w:rsidRDefault="00895929" w:rsidP="00895929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895929" w:rsidRPr="00893098" w14:paraId="0D4EFF54" w14:textId="77777777" w:rsidTr="004E5B1C">
        <w:tc>
          <w:tcPr>
            <w:tcW w:w="1447" w:type="dxa"/>
          </w:tcPr>
          <w:p w14:paraId="57F72862" w14:textId="2BBD138B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Reference</w:t>
            </w:r>
          </w:p>
        </w:tc>
        <w:tc>
          <w:tcPr>
            <w:tcW w:w="3008" w:type="dxa"/>
          </w:tcPr>
          <w:p w14:paraId="3FD524D9" w14:textId="41E8AF74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EF36C3A" w14:textId="06E96950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0B8BCD48" w14:textId="64DAA8A4" w:rsidR="00895929" w:rsidRPr="00893098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CDC Comments</w:t>
            </w:r>
          </w:p>
        </w:tc>
      </w:tr>
      <w:tr w:rsidR="00895929" w:rsidRPr="00893098" w14:paraId="3F079221" w14:textId="77777777" w:rsidTr="004E5B1C">
        <w:tc>
          <w:tcPr>
            <w:tcW w:w="1447" w:type="dxa"/>
          </w:tcPr>
          <w:p w14:paraId="2AA5E786" w14:textId="68B5BB78" w:rsidR="00895929" w:rsidRP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22/03502/F</w:t>
            </w:r>
          </w:p>
        </w:tc>
        <w:tc>
          <w:tcPr>
            <w:tcW w:w="3008" w:type="dxa"/>
          </w:tcPr>
          <w:p w14:paraId="39AFC763" w14:textId="2E91BD2A" w:rsidR="00895929" w:rsidRPr="007A3BF9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Richmond House, Rectory Lane, Fringford, Bicester, OX27 8DX</w:t>
            </w:r>
          </w:p>
        </w:tc>
        <w:tc>
          <w:tcPr>
            <w:tcW w:w="4394" w:type="dxa"/>
          </w:tcPr>
          <w:p w14:paraId="596C9FBA" w14:textId="77777777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Demolition and replacement of existing conservatory, glazed corridor and side extension</w:t>
            </w:r>
          </w:p>
          <w:p w14:paraId="37389A15" w14:textId="77777777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with a new side and rear extension. Including garage conversion and internal remodelling.</w:t>
            </w:r>
          </w:p>
          <w:p w14:paraId="2780F449" w14:textId="117BE69B" w:rsidR="00895929" w:rsidRPr="007A3BF9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(resubmission of 22/01838/F)</w:t>
            </w:r>
          </w:p>
        </w:tc>
        <w:tc>
          <w:tcPr>
            <w:tcW w:w="1559" w:type="dxa"/>
          </w:tcPr>
          <w:p w14:paraId="19286DC3" w14:textId="49DA5437" w:rsidR="00895929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Submitted</w:t>
            </w:r>
          </w:p>
        </w:tc>
      </w:tr>
      <w:tr w:rsidR="009B55BA" w:rsidRPr="00893098" w14:paraId="1336C229" w14:textId="77777777" w:rsidTr="004E5B1C">
        <w:tc>
          <w:tcPr>
            <w:tcW w:w="1447" w:type="dxa"/>
          </w:tcPr>
          <w:p w14:paraId="31AE8B48" w14:textId="1CEECE33" w:rsidR="009B55BA" w:rsidRP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22/03023/F</w:t>
            </w:r>
          </w:p>
        </w:tc>
        <w:tc>
          <w:tcPr>
            <w:tcW w:w="3008" w:type="dxa"/>
          </w:tcPr>
          <w:p w14:paraId="012F9DE2" w14:textId="6E667254" w:rsidR="009B55BA" w:rsidRPr="009B55BA" w:rsidRDefault="009B55BA" w:rsidP="009B55BA">
            <w:pPr>
              <w:pStyle w:val="Heading2"/>
              <w:shd w:val="clear" w:color="auto" w:fill="FFFFFF"/>
              <w:spacing w:before="0"/>
              <w:rPr>
                <w:rFonts w:ascii="Palatino Linotype" w:eastAsia="Times New Roman" w:hAnsi="Palatino Linotype" w:cs="Times New Roman"/>
                <w:color w:val="auto"/>
                <w:sz w:val="22"/>
                <w:szCs w:val="22"/>
              </w:rPr>
            </w:pPr>
            <w:r w:rsidRPr="009B55BA">
              <w:rPr>
                <w:rFonts w:ascii="Palatino Linotype" w:eastAsia="Times New Roman" w:hAnsi="Palatino Linotype" w:cs="Times New Roman"/>
                <w:color w:val="auto"/>
                <w:sz w:val="22"/>
                <w:szCs w:val="22"/>
              </w:rPr>
              <w:t>Laurels Farmhouse The Green Fringford OX27 8DY</w:t>
            </w:r>
          </w:p>
          <w:p w14:paraId="10221CEE" w14:textId="77777777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07BC8CCA" w14:textId="4877A062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B55BA">
              <w:rPr>
                <w:sz w:val="22"/>
                <w:szCs w:val="22"/>
              </w:rPr>
              <w:t>Installation of 10 solar panels on a pitched roof garage (5 on each side).</w:t>
            </w:r>
          </w:p>
        </w:tc>
        <w:tc>
          <w:tcPr>
            <w:tcW w:w="1559" w:type="dxa"/>
          </w:tcPr>
          <w:p w14:paraId="6771C8F1" w14:textId="6739A727" w:rsid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Application Permitted</w:t>
            </w:r>
          </w:p>
        </w:tc>
      </w:tr>
    </w:tbl>
    <w:p w14:paraId="1B2FBE37" w14:textId="77777777" w:rsidR="00895929" w:rsidRPr="00895929" w:rsidRDefault="00895929" w:rsidP="00895929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4DADA242" w14:textId="363BEA47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Received</w:t>
      </w:r>
    </w:p>
    <w:p w14:paraId="5C4329EF" w14:textId="5F19788D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95929">
        <w:rPr>
          <w:b/>
          <w:sz w:val="22"/>
          <w:szCs w:val="22"/>
        </w:rPr>
        <w:t xml:space="preserve">Items for next Agenda: All items for the next agenda to be submitted to the Clerk by </w:t>
      </w:r>
      <w:r w:rsidR="00587176">
        <w:rPr>
          <w:b/>
          <w:sz w:val="22"/>
          <w:szCs w:val="22"/>
        </w:rPr>
        <w:t>10</w:t>
      </w:r>
      <w:r w:rsidRPr="00895929">
        <w:rPr>
          <w:b/>
          <w:sz w:val="22"/>
          <w:szCs w:val="22"/>
        </w:rPr>
        <w:t xml:space="preserve">th </w:t>
      </w:r>
      <w:r w:rsidR="00587176">
        <w:rPr>
          <w:b/>
          <w:sz w:val="22"/>
          <w:szCs w:val="22"/>
        </w:rPr>
        <w:t>Febr</w:t>
      </w:r>
      <w:r w:rsidR="00014C0D">
        <w:rPr>
          <w:b/>
          <w:sz w:val="22"/>
          <w:szCs w:val="22"/>
        </w:rPr>
        <w:t>uary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</w:t>
      </w:r>
    </w:p>
    <w:p w14:paraId="52BF968A" w14:textId="529B239F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895929">
        <w:rPr>
          <w:b/>
          <w:sz w:val="22"/>
          <w:szCs w:val="22"/>
        </w:rPr>
        <w:t xml:space="preserve"> – to confirm the date of the next meeting as </w:t>
      </w:r>
      <w:r w:rsidR="00587176">
        <w:rPr>
          <w:b/>
          <w:sz w:val="22"/>
          <w:szCs w:val="22"/>
        </w:rPr>
        <w:t>20</w:t>
      </w:r>
      <w:r w:rsidRPr="00895929">
        <w:rPr>
          <w:b/>
          <w:sz w:val="22"/>
          <w:szCs w:val="22"/>
        </w:rPr>
        <w:t>t</w:t>
      </w:r>
      <w:r w:rsidR="00014C0D">
        <w:rPr>
          <w:b/>
          <w:sz w:val="22"/>
          <w:szCs w:val="22"/>
        </w:rPr>
        <w:t>h</w:t>
      </w:r>
      <w:r w:rsidRPr="00895929">
        <w:rPr>
          <w:b/>
          <w:sz w:val="22"/>
          <w:szCs w:val="22"/>
        </w:rPr>
        <w:t xml:space="preserve"> </w:t>
      </w:r>
      <w:r w:rsidR="00587176">
        <w:rPr>
          <w:b/>
          <w:sz w:val="22"/>
          <w:szCs w:val="22"/>
        </w:rPr>
        <w:t>Febru</w:t>
      </w:r>
      <w:r w:rsidR="00014C0D">
        <w:rPr>
          <w:b/>
          <w:sz w:val="22"/>
          <w:szCs w:val="22"/>
        </w:rPr>
        <w:t>ary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at 7.45pm.</w:t>
      </w:r>
    </w:p>
    <w:p w14:paraId="4AFBB794" w14:textId="77777777" w:rsidR="00C32ED9" w:rsidRPr="00895929" w:rsidRDefault="00C32ED9" w:rsidP="00895929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DE373CB" w14:textId="77777777" w:rsidR="00014C0D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 xml:space="preserve">Confidential business:  </w:t>
      </w:r>
    </w:p>
    <w:p w14:paraId="045C81C6" w14:textId="77777777" w:rsidR="00014C0D" w:rsidRDefault="00014C0D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09B23118" w14:textId="160DC424" w:rsidR="00C32ED9" w:rsidRPr="0042182E" w:rsidRDefault="00C32ED9" w:rsidP="00014C0D">
      <w:pPr>
        <w:pStyle w:val="ListParagraph"/>
        <w:numPr>
          <w:ilvl w:val="3"/>
          <w:numId w:val="23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>To consider and resolve whether to exclude Public and Press on the grounds that matters for discussion affect individual staff members/ procedures/ legal/ finance issues.</w:t>
      </w:r>
    </w:p>
    <w:p w14:paraId="14D64AEB" w14:textId="44110637" w:rsidR="00C32ED9" w:rsidRPr="00014C0D" w:rsidRDefault="00C32ED9" w:rsidP="00014C0D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63D7D546" w14:textId="77777777" w:rsidR="00C32ED9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lastRenderedPageBreak/>
        <w:tab/>
      </w:r>
    </w:p>
    <w:p w14:paraId="11EDD856" w14:textId="77777777" w:rsidR="00C32ED9" w:rsidRDefault="00C32ED9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</w:p>
    <w:p w14:paraId="58473E7B" w14:textId="65089E35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E03262">
        <w:rPr>
          <w:b/>
          <w:sz w:val="22"/>
          <w:szCs w:val="22"/>
        </w:rPr>
        <w:t>1</w:t>
      </w:r>
      <w:r w:rsidR="00587176">
        <w:rPr>
          <w:b/>
          <w:sz w:val="22"/>
          <w:szCs w:val="22"/>
        </w:rPr>
        <w:t>0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</w:t>
      </w:r>
      <w:r w:rsidR="00587176">
        <w:rPr>
          <w:b/>
          <w:sz w:val="22"/>
          <w:szCs w:val="22"/>
        </w:rPr>
        <w:t>January</w:t>
      </w:r>
      <w:r w:rsidR="009D2225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587176">
        <w:rPr>
          <w:b/>
          <w:sz w:val="22"/>
          <w:szCs w:val="22"/>
        </w:rPr>
        <w:t>3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0BB20" w14:textId="77777777" w:rsidR="006B6CD1" w:rsidRDefault="006B6CD1" w:rsidP="00116713">
      <w:r>
        <w:separator/>
      </w:r>
    </w:p>
  </w:endnote>
  <w:endnote w:type="continuationSeparator" w:id="0">
    <w:p w14:paraId="0D225D88" w14:textId="77777777" w:rsidR="006B6CD1" w:rsidRDefault="006B6CD1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9D31" w14:textId="77777777" w:rsidR="006B6CD1" w:rsidRDefault="006B6CD1" w:rsidP="00116713">
      <w:r>
        <w:separator/>
      </w:r>
    </w:p>
  </w:footnote>
  <w:footnote w:type="continuationSeparator" w:id="0">
    <w:p w14:paraId="050CFAE0" w14:textId="77777777" w:rsidR="006B6CD1" w:rsidRDefault="006B6CD1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FA5C6378"/>
    <w:lvl w:ilvl="0">
      <w:start w:val="104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154F6"/>
    <w:multiLevelType w:val="multilevel"/>
    <w:tmpl w:val="B1EAC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C910551"/>
    <w:multiLevelType w:val="multilevel"/>
    <w:tmpl w:val="59D0E2B4"/>
    <w:lvl w:ilvl="0">
      <w:start w:val="10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6"/>
  </w:num>
  <w:num w:numId="3" w16cid:durableId="1131442484">
    <w:abstractNumId w:val="13"/>
  </w:num>
  <w:num w:numId="4" w16cid:durableId="1845316957">
    <w:abstractNumId w:val="1"/>
  </w:num>
  <w:num w:numId="5" w16cid:durableId="380986041">
    <w:abstractNumId w:val="21"/>
  </w:num>
  <w:num w:numId="6" w16cid:durableId="1054231565">
    <w:abstractNumId w:val="20"/>
  </w:num>
  <w:num w:numId="7" w16cid:durableId="2135829899">
    <w:abstractNumId w:val="8"/>
  </w:num>
  <w:num w:numId="8" w16cid:durableId="2079788152">
    <w:abstractNumId w:val="12"/>
  </w:num>
  <w:num w:numId="9" w16cid:durableId="1034307072">
    <w:abstractNumId w:val="4"/>
  </w:num>
  <w:num w:numId="10" w16cid:durableId="971129076">
    <w:abstractNumId w:val="19"/>
  </w:num>
  <w:num w:numId="11" w16cid:durableId="714038668">
    <w:abstractNumId w:val="5"/>
  </w:num>
  <w:num w:numId="12" w16cid:durableId="1658608689">
    <w:abstractNumId w:val="17"/>
  </w:num>
  <w:num w:numId="13" w16cid:durableId="1362242580">
    <w:abstractNumId w:val="7"/>
  </w:num>
  <w:num w:numId="14" w16cid:durableId="475952021">
    <w:abstractNumId w:val="11"/>
  </w:num>
  <w:num w:numId="15" w16cid:durableId="5331764">
    <w:abstractNumId w:val="18"/>
  </w:num>
  <w:num w:numId="16" w16cid:durableId="1926717919">
    <w:abstractNumId w:val="6"/>
  </w:num>
  <w:num w:numId="17" w16cid:durableId="1711759069">
    <w:abstractNumId w:val="2"/>
  </w:num>
  <w:num w:numId="18" w16cid:durableId="1601797331">
    <w:abstractNumId w:val="15"/>
  </w:num>
  <w:num w:numId="19" w16cid:durableId="1601136687">
    <w:abstractNumId w:val="10"/>
  </w:num>
  <w:num w:numId="20" w16cid:durableId="114060530">
    <w:abstractNumId w:val="14"/>
  </w:num>
  <w:num w:numId="21" w16cid:durableId="695889328">
    <w:abstractNumId w:val="9"/>
  </w:num>
  <w:num w:numId="22" w16cid:durableId="658462270">
    <w:abstractNumId w:val="3"/>
  </w:num>
  <w:num w:numId="23" w16cid:durableId="1845588763">
    <w:abstractNumId w:val="0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C0D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4AA5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A76EC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6DFF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D7E40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3791B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87176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2FDD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B6CD1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BF9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929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3D48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B55BA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B7EEF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466D1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D022C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262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7E2D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500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5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A3BF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55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6803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3</cp:revision>
  <cp:lastPrinted>2021-04-21T22:12:00Z</cp:lastPrinted>
  <dcterms:created xsi:type="dcterms:W3CDTF">2023-01-09T18:30:00Z</dcterms:created>
  <dcterms:modified xsi:type="dcterms:W3CDTF">2023-01-09T18:32:00Z</dcterms:modified>
</cp:coreProperties>
</file>